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94" w:rsidRDefault="00850B94" w:rsidP="00850B94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object w:dxaOrig="6301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5.5pt" o:ole="">
            <v:imagedata r:id="rId7" o:title=""/>
          </v:shape>
          <o:OLEObject Type="Embed" ProgID="MSPhotoEd.3" ShapeID="_x0000_i1025" DrawAspect="Content" ObjectID="_1387955244" r:id="rId8"/>
        </w:object>
      </w:r>
    </w:p>
    <w:p w:rsidR="00850B94" w:rsidRPr="000E61B1" w:rsidRDefault="00850B94" w:rsidP="00850B9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C87FA2" w:rsidRPr="000E61B1" w:rsidRDefault="00C87FA2" w:rsidP="00C87FA2">
      <w:pPr>
        <w:keepNext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Australian Embassy </w:t>
      </w:r>
    </w:p>
    <w:p w:rsidR="00C87FA2" w:rsidRPr="000E61B1" w:rsidRDefault="00C87FA2" w:rsidP="00C87FA2">
      <w:pPr>
        <w:keepNext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Seoul</w:t>
          </w:r>
        </w:smartTag>
      </w:smartTag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JOB VACANCY</w:t>
      </w:r>
    </w:p>
    <w:p w:rsidR="00C87FA2" w:rsidRPr="000E61B1" w:rsidRDefault="00C87FA2" w:rsidP="00FB670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7FA2" w:rsidRDefault="00FB670B" w:rsidP="00FB670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Defence Administration and Research Officer</w:t>
      </w:r>
    </w:p>
    <w:p w:rsidR="00FB670B" w:rsidRDefault="00FB670B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FB670B" w:rsidRPr="007263AE" w:rsidRDefault="00FB670B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B9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Defence Section at the Australian Embassy has a full-time vacancy for an administration and research Officer to work within the Defence Section in a newly created position commencing February 2012.  </w:t>
      </w:r>
      <w:r w:rsidRPr="00850B94">
        <w:rPr>
          <w:rFonts w:ascii="Arial" w:hAnsi="Arial" w:cs="Arial"/>
          <w:color w:val="000000"/>
          <w:sz w:val="24"/>
          <w:szCs w:val="24"/>
        </w:rPr>
        <w:t xml:space="preserve">The successful applicant will be required to work as part of a small team under the supervision of </w:t>
      </w:r>
      <w:r w:rsidRPr="00850B94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Defence Office Manager.</w:t>
      </w:r>
    </w:p>
    <w:p w:rsidR="00FB670B" w:rsidRDefault="00FB670B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670B" w:rsidRPr="000E61B1" w:rsidRDefault="00FB670B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4EF5">
        <w:rPr>
          <w:rFonts w:ascii="Arial" w:eastAsia="MS Mincho" w:hAnsi="Arial" w:cs="Arial"/>
          <w:sz w:val="24"/>
          <w:szCs w:val="24"/>
          <w:lang w:eastAsia="ja-JP"/>
        </w:rPr>
        <w:t>The position will be a</w:t>
      </w:r>
      <w:r>
        <w:rPr>
          <w:rFonts w:ascii="Arial" w:eastAsia="MS Mincho" w:hAnsi="Arial" w:cs="Arial"/>
          <w:sz w:val="24"/>
          <w:szCs w:val="24"/>
          <w:lang w:eastAsia="ja-JP"/>
        </w:rPr>
        <w:t>t</w:t>
      </w:r>
      <w:r w:rsidRPr="00784EF5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the </w:t>
      </w:r>
      <w:r w:rsidRPr="00764700">
        <w:rPr>
          <w:rFonts w:ascii="Arial" w:eastAsia="MS Mincho" w:hAnsi="Arial" w:cs="Arial"/>
          <w:sz w:val="24"/>
          <w:szCs w:val="24"/>
          <w:lang w:eastAsia="ja-JP"/>
        </w:rPr>
        <w:t>Broadband 2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764700">
        <w:rPr>
          <w:rFonts w:ascii="Arial" w:eastAsia="MS Mincho" w:hAnsi="Arial" w:cs="Arial"/>
          <w:sz w:val="24"/>
          <w:szCs w:val="24"/>
          <w:lang w:eastAsia="ja-JP"/>
        </w:rPr>
        <w:t>level (KRW</w:t>
      </w:r>
      <w:r>
        <w:rPr>
          <w:rFonts w:ascii="Arial" w:eastAsia="MS Mincho" w:hAnsi="Arial" w:cs="Arial"/>
          <w:sz w:val="24"/>
          <w:szCs w:val="24"/>
          <w:lang w:eastAsia="ja-JP"/>
        </w:rPr>
        <w:t>35</w:t>
      </w:r>
      <w:proofErr w:type="gramStart"/>
      <w:r>
        <w:rPr>
          <w:rFonts w:ascii="Arial" w:eastAsia="MS Mincho" w:hAnsi="Arial" w:cs="Arial"/>
          <w:sz w:val="24"/>
          <w:szCs w:val="24"/>
          <w:lang w:eastAsia="ja-JP"/>
        </w:rPr>
        <w:t>,238,6</w:t>
      </w:r>
      <w:r w:rsidRPr="00764700">
        <w:rPr>
          <w:rFonts w:ascii="Arial" w:eastAsia="MS Mincho" w:hAnsi="Arial" w:cs="Arial"/>
          <w:sz w:val="24"/>
          <w:szCs w:val="24"/>
          <w:lang w:eastAsia="ja-JP"/>
        </w:rPr>
        <w:t>0</w:t>
      </w:r>
      <w:r>
        <w:rPr>
          <w:rFonts w:ascii="Arial" w:eastAsia="MS Mincho" w:hAnsi="Arial" w:cs="Arial"/>
          <w:sz w:val="24"/>
          <w:szCs w:val="24"/>
          <w:lang w:eastAsia="ja-JP"/>
        </w:rPr>
        <w:t>0</w:t>
      </w:r>
      <w:proofErr w:type="gramEnd"/>
      <w:r w:rsidRPr="00764700">
        <w:rPr>
          <w:rFonts w:ascii="Arial" w:eastAsia="MS Mincho" w:hAnsi="Arial" w:cs="Arial"/>
          <w:sz w:val="24"/>
          <w:szCs w:val="24"/>
          <w:lang w:eastAsia="ja-JP"/>
        </w:rPr>
        <w:t xml:space="preserve"> per annum).</w:t>
      </w:r>
      <w:r w:rsidRPr="00784EF5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</w:p>
    <w:p w:rsidR="00FB670B" w:rsidRPr="000E61B1" w:rsidRDefault="00FB670B" w:rsidP="00861CBA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C87FA2" w:rsidRPr="000E61B1" w:rsidRDefault="00C87FA2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1B1">
        <w:rPr>
          <w:rFonts w:ascii="Arial" w:hAnsi="Arial" w:cs="Arial"/>
          <w:color w:val="000000"/>
          <w:sz w:val="24"/>
          <w:szCs w:val="24"/>
        </w:rPr>
        <w:t xml:space="preserve">The duties of the position and selection criteria are set out below. </w:t>
      </w:r>
    </w:p>
    <w:p w:rsidR="00C87FA2" w:rsidRPr="000E61B1" w:rsidRDefault="00C87FA2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87FA2" w:rsidRPr="000E61B1" w:rsidRDefault="00C87FA2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Applications must include:</w:t>
      </w:r>
    </w:p>
    <w:p w:rsidR="00C87FA2" w:rsidRPr="000E61B1" w:rsidRDefault="00C87FA2" w:rsidP="00861C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written 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statement (no longer than two typed pages) addressing directly the applicant’s abilities and claims </w:t>
      </w:r>
      <w:r w:rsidRPr="00BD068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against the selection criteria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C87FA2" w:rsidRPr="000E61B1" w:rsidRDefault="00C87FA2" w:rsidP="00861C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Curriculum vitae.</w:t>
      </w:r>
    </w:p>
    <w:p w:rsidR="00C87FA2" w:rsidRPr="000E61B1" w:rsidRDefault="00C87FA2" w:rsidP="00861CB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etails of two referees who may be contacted if necessary.</w:t>
      </w:r>
    </w:p>
    <w:p w:rsidR="00C87FA2" w:rsidRPr="000E61B1" w:rsidRDefault="00C87FA2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7FA2" w:rsidRPr="000E61B1" w:rsidRDefault="00C87FA2" w:rsidP="00861C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1B1">
        <w:rPr>
          <w:rFonts w:ascii="Arial" w:hAnsi="Arial" w:cs="Arial"/>
          <w:color w:val="000000"/>
          <w:sz w:val="24"/>
          <w:szCs w:val="24"/>
        </w:rPr>
        <w:t xml:space="preserve">Only applications which include the above documentation will be considered. In order to manage the recruitment process efficiently, only applicants who are successfully short-listed </w:t>
      </w:r>
      <w:r>
        <w:rPr>
          <w:rFonts w:ascii="Arial" w:hAnsi="Arial" w:cs="Arial"/>
          <w:color w:val="000000"/>
          <w:sz w:val="24"/>
          <w:szCs w:val="24"/>
        </w:rPr>
        <w:t xml:space="preserve">for interview </w:t>
      </w:r>
      <w:r w:rsidRPr="000E61B1">
        <w:rPr>
          <w:rFonts w:ascii="Arial" w:hAnsi="Arial" w:cs="Arial"/>
          <w:color w:val="000000"/>
          <w:sz w:val="24"/>
          <w:szCs w:val="24"/>
        </w:rPr>
        <w:t>will be contacted. The successful applicant(s) will be required to provide a police security clearance certificate.</w:t>
      </w: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Applications will be accepted until </w:t>
      </w:r>
      <w:r w:rsidR="00FB670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COB 31 January 2012 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and should be delivered to:</w:t>
      </w: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Senior Administrative Officer</w:t>
      </w: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Australian Embassy </w:t>
      </w:r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KPO </w:t>
      </w:r>
      <w:smartTag w:uri="urn:schemas-microsoft-com:office:smarttags" w:element="address">
        <w:smartTag w:uri="urn:schemas-microsoft-com:office:smarttags" w:element="Street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Box</w:t>
          </w:r>
        </w:smartTag>
        <w:r w:rsidRPr="000E61B1"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 562</w:t>
        </w:r>
      </w:smartTag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Seoul</w:t>
          </w:r>
        </w:smartTag>
      </w:smartTag>
    </w:p>
    <w:p w:rsidR="00C87FA2" w:rsidRPr="000E61B1" w:rsidRDefault="00C87FA2" w:rsidP="00C87F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Republic</w:t>
          </w:r>
        </w:smartTag>
        <w:r w:rsidRPr="000E61B1"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 of </w:t>
        </w:r>
        <w:smartTag w:uri="urn:schemas-microsoft-com:office:smarttags" w:element="PlaceNam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Korea</w:t>
          </w:r>
        </w:smartTag>
      </w:smartTag>
    </w:p>
    <w:p w:rsidR="00774349" w:rsidRDefault="00774349">
      <w:pPr>
        <w:rPr>
          <w:sz w:val="24"/>
          <w:szCs w:val="24"/>
        </w:rPr>
      </w:pPr>
    </w:p>
    <w:p w:rsidR="00774349" w:rsidRDefault="00774349">
      <w:pPr>
        <w:rPr>
          <w:sz w:val="24"/>
          <w:szCs w:val="24"/>
        </w:rPr>
      </w:pPr>
    </w:p>
    <w:p w:rsidR="00C87FA2" w:rsidRPr="00774349" w:rsidRDefault="00C87FA2" w:rsidP="00774349">
      <w:pPr>
        <w:spacing w:line="276" w:lineRule="auto"/>
        <w:rPr>
          <w:sz w:val="24"/>
          <w:szCs w:val="24"/>
          <w:u w:val="single"/>
        </w:rPr>
      </w:pPr>
      <w:r w:rsidRPr="00774349">
        <w:rPr>
          <w:sz w:val="24"/>
          <w:szCs w:val="24"/>
          <w:u w:val="single"/>
        </w:rPr>
        <w:br w:type="page"/>
      </w:r>
    </w:p>
    <w:p w:rsidR="00403E6A" w:rsidRDefault="00403E6A" w:rsidP="00403E6A">
      <w:pPr>
        <w:rPr>
          <w:rFonts w:ascii="Arial" w:eastAsia="Batang" w:hAnsi="Arial" w:cs="Arial"/>
          <w:b/>
          <w:sz w:val="24"/>
          <w:szCs w:val="24"/>
          <w:lang w:eastAsia="ko-KR"/>
        </w:rPr>
      </w:pPr>
    </w:p>
    <w:p w:rsidR="00FB670B" w:rsidRPr="00EB38B9" w:rsidRDefault="00FB670B" w:rsidP="00FB670B">
      <w:pPr>
        <w:rPr>
          <w:rFonts w:ascii="Arial" w:eastAsia="Batang" w:hAnsi="Arial" w:cs="Arial"/>
          <w:b/>
          <w:sz w:val="24"/>
          <w:szCs w:val="24"/>
          <w:lang w:eastAsia="ko-KR"/>
        </w:rPr>
      </w:pPr>
      <w:r w:rsidRPr="00EB38B9">
        <w:rPr>
          <w:rFonts w:ascii="Arial" w:eastAsia="Batang" w:hAnsi="Arial" w:cs="Arial"/>
          <w:b/>
          <w:sz w:val="24"/>
          <w:szCs w:val="24"/>
          <w:lang w:eastAsia="ko-KR"/>
        </w:rPr>
        <w:t>JOB DECRIPTION</w:t>
      </w:r>
    </w:p>
    <w:p w:rsidR="00FB670B" w:rsidRDefault="00FB670B" w:rsidP="00FB67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670B" w:rsidRDefault="00FB670B" w:rsidP="00FB670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8568" w:type="dxa"/>
        <w:tblLayout w:type="fixed"/>
        <w:tblLook w:val="01E0"/>
      </w:tblPr>
      <w:tblGrid>
        <w:gridCol w:w="2808"/>
        <w:gridCol w:w="4860"/>
        <w:gridCol w:w="662"/>
        <w:gridCol w:w="238"/>
      </w:tblGrid>
      <w:tr w:rsidR="00FB670B" w:rsidRPr="003B28B7" w:rsidTr="00D540DD">
        <w:trPr>
          <w:gridAfter w:val="1"/>
          <w:wAfter w:w="238" w:type="dxa"/>
        </w:trPr>
        <w:tc>
          <w:tcPr>
            <w:tcW w:w="2808" w:type="dxa"/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br w:type="page"/>
            </w:r>
            <w:r w:rsidRPr="003B28B7">
              <w:rPr>
                <w:rFonts w:ascii="Arial" w:hAnsi="Arial" w:cs="Arial"/>
                <w:b/>
                <w:bCs/>
                <w:sz w:val="26"/>
                <w:szCs w:val="26"/>
              </w:rPr>
              <w:t>POST:</w:t>
            </w:r>
          </w:p>
        </w:tc>
        <w:tc>
          <w:tcPr>
            <w:tcW w:w="5522" w:type="dxa"/>
            <w:gridSpan w:val="2"/>
          </w:tcPr>
          <w:p w:rsidR="00FB670B" w:rsidRPr="003B28B7" w:rsidRDefault="00FB670B" w:rsidP="00D540DD">
            <w:pPr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3B28B7">
                  <w:rPr>
                    <w:rFonts w:ascii="Arial" w:hAnsi="Arial" w:cs="Arial"/>
                    <w:sz w:val="26"/>
                    <w:szCs w:val="26"/>
                  </w:rPr>
                  <w:t>Seoul</w:t>
                </w:r>
              </w:smartTag>
            </w:smartTag>
          </w:p>
        </w:tc>
      </w:tr>
      <w:tr w:rsidR="00FB670B" w:rsidRPr="003B28B7" w:rsidTr="00D540DD">
        <w:trPr>
          <w:gridAfter w:val="1"/>
          <w:wAfter w:w="238" w:type="dxa"/>
        </w:trPr>
        <w:tc>
          <w:tcPr>
            <w:tcW w:w="2808" w:type="dxa"/>
            <w:tcBorders>
              <w:bottom w:val="single" w:sz="4" w:space="0" w:color="auto"/>
            </w:tcBorders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28B7">
              <w:rPr>
                <w:rFonts w:ascii="Arial" w:hAnsi="Arial" w:cs="Arial"/>
                <w:b/>
                <w:bCs/>
                <w:sz w:val="26"/>
                <w:szCs w:val="26"/>
              </w:rPr>
              <w:t>POSITION:</w:t>
            </w:r>
          </w:p>
        </w:tc>
        <w:tc>
          <w:tcPr>
            <w:tcW w:w="5522" w:type="dxa"/>
            <w:gridSpan w:val="2"/>
            <w:tcBorders>
              <w:bottom w:val="single" w:sz="4" w:space="0" w:color="auto"/>
            </w:tcBorders>
          </w:tcPr>
          <w:p w:rsidR="00FB670B" w:rsidRPr="003B28B7" w:rsidRDefault="00FB670B" w:rsidP="00D540D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Defence Administration and Research Officer</w:t>
            </w:r>
          </w:p>
        </w:tc>
      </w:tr>
      <w:tr w:rsidR="00FB670B" w:rsidRPr="003B28B7" w:rsidTr="00D540DD">
        <w:trPr>
          <w:gridAfter w:val="1"/>
          <w:wAfter w:w="238" w:type="dxa"/>
        </w:trPr>
        <w:tc>
          <w:tcPr>
            <w:tcW w:w="2808" w:type="dxa"/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28B7">
              <w:rPr>
                <w:rFonts w:ascii="Arial" w:hAnsi="Arial" w:cs="Arial"/>
                <w:b/>
                <w:bCs/>
                <w:sz w:val="26"/>
                <w:szCs w:val="26"/>
              </w:rPr>
              <w:t>Broadband:</w:t>
            </w:r>
          </w:p>
        </w:tc>
        <w:tc>
          <w:tcPr>
            <w:tcW w:w="5522" w:type="dxa"/>
            <w:gridSpan w:val="2"/>
          </w:tcPr>
          <w:p w:rsidR="00FB670B" w:rsidRPr="003B28B7" w:rsidRDefault="00FB670B" w:rsidP="00D540DD">
            <w:pPr>
              <w:rPr>
                <w:rFonts w:ascii="Arial" w:hAnsi="Arial" w:cs="Arial"/>
                <w:sz w:val="26"/>
                <w:szCs w:val="26"/>
              </w:rPr>
            </w:pPr>
            <w:r w:rsidRPr="003B28B7">
              <w:rPr>
                <w:rFonts w:ascii="Arial" w:hAnsi="Arial" w:cs="Arial"/>
                <w:sz w:val="26"/>
                <w:szCs w:val="26"/>
              </w:rPr>
              <w:t>BB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FB670B" w:rsidRPr="003B28B7" w:rsidTr="00D540DD">
        <w:trPr>
          <w:gridAfter w:val="1"/>
          <w:wAfter w:w="238" w:type="dxa"/>
        </w:trPr>
        <w:tc>
          <w:tcPr>
            <w:tcW w:w="2808" w:type="dxa"/>
            <w:tcBorders>
              <w:bottom w:val="nil"/>
            </w:tcBorders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28B7">
              <w:rPr>
                <w:rFonts w:ascii="Arial" w:hAnsi="Arial" w:cs="Arial"/>
                <w:b/>
                <w:bCs/>
                <w:sz w:val="26"/>
                <w:szCs w:val="26"/>
              </w:rPr>
              <w:t>Category:</w:t>
            </w:r>
          </w:p>
        </w:tc>
        <w:tc>
          <w:tcPr>
            <w:tcW w:w="5522" w:type="dxa"/>
            <w:gridSpan w:val="2"/>
            <w:tcBorders>
              <w:bottom w:val="nil"/>
            </w:tcBorders>
          </w:tcPr>
          <w:p w:rsidR="00FB670B" w:rsidRPr="003B28B7" w:rsidRDefault="00FB670B" w:rsidP="00D540D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DEFENCE</w:t>
            </w:r>
          </w:p>
        </w:tc>
      </w:tr>
      <w:tr w:rsidR="00FB670B" w:rsidRPr="003B28B7" w:rsidTr="00D540DD">
        <w:trPr>
          <w:gridAfter w:val="1"/>
          <w:wAfter w:w="238" w:type="dxa"/>
        </w:trPr>
        <w:tc>
          <w:tcPr>
            <w:tcW w:w="2808" w:type="dxa"/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28B7">
              <w:rPr>
                <w:rFonts w:ascii="Arial" w:hAnsi="Arial" w:cs="Arial"/>
                <w:b/>
                <w:bCs/>
                <w:sz w:val="26"/>
                <w:szCs w:val="26"/>
              </w:rPr>
              <w:t>Updated:</w:t>
            </w:r>
          </w:p>
        </w:tc>
        <w:tc>
          <w:tcPr>
            <w:tcW w:w="5522" w:type="dxa"/>
            <w:gridSpan w:val="2"/>
          </w:tcPr>
          <w:p w:rsidR="00FB670B" w:rsidRPr="003B28B7" w:rsidRDefault="00FB670B" w:rsidP="00D540D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 January 2012</w:t>
            </w:r>
          </w:p>
        </w:tc>
      </w:tr>
      <w:tr w:rsidR="00FB670B" w:rsidRPr="003B28B7" w:rsidTr="00D5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68" w:type="dxa"/>
            <w:gridSpan w:val="2"/>
          </w:tcPr>
          <w:p w:rsidR="00FB670B" w:rsidRDefault="00FB670B" w:rsidP="00861CBA">
            <w:pPr>
              <w:pStyle w:val="ListBullet"/>
              <w:numPr>
                <w:ilvl w:val="0"/>
                <w:numId w:val="0"/>
              </w:numPr>
            </w:pPr>
          </w:p>
          <w:p w:rsidR="00FB670B" w:rsidRPr="00861CBA" w:rsidRDefault="00FB670B" w:rsidP="00861CBA">
            <w:pPr>
              <w:pStyle w:val="ListBullet"/>
              <w:numPr>
                <w:ilvl w:val="0"/>
                <w:numId w:val="12"/>
              </w:numPr>
              <w:tabs>
                <w:tab w:val="clear" w:pos="567"/>
              </w:tabs>
              <w:spacing w:before="0" w:after="0" w:line="360" w:lineRule="auto"/>
              <w:rPr>
                <w:rFonts w:ascii="Arial" w:hAnsi="Arial" w:cs="Arial"/>
              </w:rPr>
            </w:pPr>
            <w:r w:rsidRPr="00D540DD">
              <w:rPr>
                <w:rFonts w:ascii="Arial" w:hAnsi="Arial" w:cs="Arial"/>
              </w:rPr>
              <w:t>Assist Defence Office Manager with the administration of visits, travel and hospitality</w:t>
            </w:r>
          </w:p>
          <w:p w:rsidR="00FB670B" w:rsidRPr="00861CBA" w:rsidRDefault="00FB670B" w:rsidP="00861CBA">
            <w:pPr>
              <w:pStyle w:val="ListBullet"/>
              <w:numPr>
                <w:ilvl w:val="0"/>
                <w:numId w:val="12"/>
              </w:numPr>
              <w:tabs>
                <w:tab w:val="clear" w:pos="567"/>
              </w:tabs>
              <w:spacing w:before="0" w:after="0" w:line="360" w:lineRule="auto"/>
              <w:rPr>
                <w:rFonts w:ascii="Arial" w:hAnsi="Arial" w:cs="Arial"/>
              </w:rPr>
            </w:pPr>
            <w:r w:rsidRPr="00D540DD">
              <w:rPr>
                <w:rFonts w:ascii="Arial" w:hAnsi="Arial" w:cs="Arial"/>
              </w:rPr>
              <w:t>Assist Defence Office Manager with Defence Section Administration</w:t>
            </w:r>
          </w:p>
          <w:p w:rsidR="00FB670B" w:rsidRPr="00861CBA" w:rsidRDefault="00FB670B" w:rsidP="00861CBA">
            <w:pPr>
              <w:pStyle w:val="ListBullet"/>
              <w:numPr>
                <w:ilvl w:val="0"/>
                <w:numId w:val="12"/>
              </w:numPr>
              <w:tabs>
                <w:tab w:val="clear" w:pos="567"/>
              </w:tabs>
              <w:spacing w:before="0" w:after="0" w:line="360" w:lineRule="auto"/>
              <w:rPr>
                <w:rFonts w:ascii="Arial" w:hAnsi="Arial" w:cs="Arial"/>
              </w:rPr>
            </w:pPr>
            <w:r w:rsidRPr="00D540DD">
              <w:rPr>
                <w:rFonts w:ascii="Arial" w:hAnsi="Arial" w:cs="Arial"/>
                <w:lang w:val="en-US"/>
              </w:rPr>
              <w:t>Conduct research for Defence Attache and Assistant Defence Attache</w:t>
            </w:r>
          </w:p>
          <w:p w:rsidR="00FB670B" w:rsidRPr="00D540DD" w:rsidRDefault="00FB670B" w:rsidP="00861CBA">
            <w:pPr>
              <w:pStyle w:val="ListBullet"/>
              <w:numPr>
                <w:ilvl w:val="0"/>
                <w:numId w:val="12"/>
              </w:numPr>
              <w:tabs>
                <w:tab w:val="clear" w:pos="567"/>
              </w:tabs>
              <w:spacing w:before="0" w:after="0" w:line="360" w:lineRule="auto"/>
              <w:rPr>
                <w:rFonts w:ascii="Arial" w:hAnsi="Arial" w:cs="Arial"/>
              </w:rPr>
            </w:pPr>
            <w:r w:rsidRPr="00D540DD">
              <w:rPr>
                <w:rFonts w:ascii="Arial" w:hAnsi="Arial" w:cs="Arial"/>
                <w:lang w:val="en-US"/>
              </w:rPr>
              <w:t>Provide interpreting support for Defence Attache and Assistant Defence Attache</w:t>
            </w:r>
          </w:p>
          <w:p w:rsidR="00FB670B" w:rsidRDefault="00FB670B" w:rsidP="00FB670B">
            <w:pPr>
              <w:pStyle w:val="ListBullet"/>
              <w:numPr>
                <w:ilvl w:val="0"/>
                <w:numId w:val="0"/>
              </w:numPr>
              <w:ind w:left="1080"/>
            </w:pPr>
          </w:p>
          <w:p w:rsidR="00FB670B" w:rsidRDefault="00FB670B" w:rsidP="00D540DD">
            <w:pPr>
              <w:pStyle w:val="ListBullet"/>
              <w:ind w:left="0"/>
            </w:pPr>
          </w:p>
          <w:p w:rsidR="00FB670B" w:rsidRPr="003B28B7" w:rsidRDefault="00FB670B" w:rsidP="00FB670B">
            <w:pPr>
              <w:pStyle w:val="ListBullet"/>
              <w:numPr>
                <w:ilvl w:val="0"/>
                <w:numId w:val="0"/>
              </w:numPr>
              <w:ind w:left="1440"/>
            </w:pPr>
          </w:p>
        </w:tc>
        <w:tc>
          <w:tcPr>
            <w:tcW w:w="900" w:type="dxa"/>
            <w:gridSpan w:val="2"/>
          </w:tcPr>
          <w:p w:rsidR="00FB670B" w:rsidRPr="003B28B7" w:rsidRDefault="00FB670B" w:rsidP="00D540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670B" w:rsidRPr="003B28B7" w:rsidTr="00D5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68" w:type="dxa"/>
            <w:gridSpan w:val="2"/>
          </w:tcPr>
          <w:p w:rsidR="00FB670B" w:rsidRPr="003B28B7" w:rsidRDefault="00FB670B" w:rsidP="00D540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gridSpan w:val="2"/>
          </w:tcPr>
          <w:p w:rsidR="00FB670B" w:rsidRPr="003B28B7" w:rsidRDefault="00FB670B" w:rsidP="00D540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540DD" w:rsidRDefault="00FB670B" w:rsidP="00FB670B">
      <w:pPr>
        <w:autoSpaceDE w:val="0"/>
        <w:autoSpaceDN w:val="0"/>
        <w:adjustRightInd w:val="0"/>
        <w:spacing w:line="240" w:lineRule="atLeast"/>
        <w:jc w:val="center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br w:type="page"/>
      </w:r>
    </w:p>
    <w:p w:rsidR="00D540DD" w:rsidRPr="00861CBA" w:rsidRDefault="00D540DD" w:rsidP="00D540D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61CB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AUSTRALIAN EMBASSY SEOUL</w:t>
      </w:r>
    </w:p>
    <w:p w:rsidR="00D540DD" w:rsidRPr="00861CBA" w:rsidRDefault="00D540DD" w:rsidP="00FB670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FB670B" w:rsidRPr="00861CBA" w:rsidRDefault="00861CBA" w:rsidP="00861C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61CB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SELECTION CRITERIA</w:t>
      </w:r>
    </w:p>
    <w:p w:rsidR="00861CBA" w:rsidRPr="00861CBA" w:rsidRDefault="00861CBA" w:rsidP="00861C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670B" w:rsidRPr="00861CBA" w:rsidRDefault="00FB670B" w:rsidP="00861C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61CBA">
        <w:rPr>
          <w:rFonts w:ascii="Arial" w:hAnsi="Arial" w:cs="Arial"/>
          <w:b/>
          <w:bCs/>
          <w:color w:val="000000"/>
          <w:sz w:val="24"/>
          <w:szCs w:val="24"/>
        </w:rPr>
        <w:t>Defence Administration and Research Officer</w:t>
      </w:r>
    </w:p>
    <w:p w:rsidR="00FB670B" w:rsidRPr="00D86B66" w:rsidRDefault="00FB670B" w:rsidP="00FB670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B670B" w:rsidRPr="00D86B66" w:rsidRDefault="00FB670B" w:rsidP="00FB670B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FB670B" w:rsidRPr="00D86B66" w:rsidRDefault="00FB670B" w:rsidP="00FB670B">
      <w:pPr>
        <w:autoSpaceDE w:val="0"/>
        <w:autoSpaceDN w:val="0"/>
        <w:adjustRightInd w:val="0"/>
        <w:rPr>
          <w:rFonts w:ascii="Arial" w:eastAsia="Batang" w:hAnsi="Arial" w:cs="Arial"/>
          <w:color w:val="000000"/>
          <w:sz w:val="24"/>
          <w:szCs w:val="24"/>
          <w:lang w:eastAsia="ko-KR"/>
        </w:rPr>
      </w:pPr>
      <w:r w:rsidRPr="00D86B66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A.  </w:t>
      </w:r>
      <w:r w:rsidRPr="00356F95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An understanding and experience with providing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administrative</w:t>
      </w:r>
      <w:r w:rsidRPr="00356F95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support.</w:t>
      </w:r>
    </w:p>
    <w:p w:rsidR="00FB670B" w:rsidRPr="00D86B66" w:rsidRDefault="00FB670B" w:rsidP="00FB670B">
      <w:pPr>
        <w:autoSpaceDE w:val="0"/>
        <w:autoSpaceDN w:val="0"/>
        <w:adjustRightInd w:val="0"/>
        <w:rPr>
          <w:rFonts w:ascii="Arial" w:eastAsia="MS Mincho" w:hAnsi="Arial" w:cs="Arial"/>
          <w:i/>
          <w:color w:val="000000"/>
          <w:sz w:val="24"/>
          <w:szCs w:val="24"/>
          <w:lang w:eastAsia="ja-JP"/>
        </w:rPr>
      </w:pPr>
    </w:p>
    <w:p w:rsidR="00FB670B" w:rsidRPr="00D86B66" w:rsidRDefault="00FB670B" w:rsidP="00FB670B">
      <w:pPr>
        <w:autoSpaceDE w:val="0"/>
        <w:autoSpaceDN w:val="0"/>
        <w:adjustRightInd w:val="0"/>
        <w:rPr>
          <w:rFonts w:ascii="Arial" w:eastAsia="Batang" w:hAnsi="Arial" w:cs="Arial"/>
          <w:color w:val="000000"/>
          <w:sz w:val="24"/>
          <w:szCs w:val="24"/>
          <w:lang w:eastAsia="ko-KR"/>
        </w:rPr>
      </w:pPr>
      <w:r w:rsidRPr="00D86B66">
        <w:rPr>
          <w:rFonts w:ascii="Arial" w:eastAsia="Batang" w:hAnsi="Arial" w:cs="Arial"/>
          <w:color w:val="000000"/>
          <w:sz w:val="24"/>
          <w:szCs w:val="24"/>
          <w:lang w:eastAsia="ko-KR"/>
        </w:rPr>
        <w:t xml:space="preserve">B.  </w:t>
      </w:r>
      <w:r w:rsidRPr="00D86B66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Demonstrated ability to work with limited supervision to </w:t>
      </w:r>
      <w:proofErr w:type="spellStart"/>
      <w:r w:rsidRPr="00D86B66">
        <w:rPr>
          <w:rFonts w:ascii="Arial" w:eastAsia="Batang" w:hAnsi="Arial" w:cs="Arial"/>
          <w:color w:val="000000"/>
          <w:sz w:val="24"/>
          <w:szCs w:val="24"/>
          <w:lang w:eastAsia="ko-KR"/>
        </w:rPr>
        <w:t>prioritise</w:t>
      </w:r>
      <w:proofErr w:type="spellEnd"/>
      <w:r w:rsidRPr="00D86B66">
        <w:rPr>
          <w:rFonts w:ascii="Arial" w:eastAsia="Batang" w:hAnsi="Arial" w:cs="Arial"/>
          <w:color w:val="000000"/>
          <w:sz w:val="24"/>
          <w:szCs w:val="24"/>
          <w:lang w:eastAsia="ko-KR"/>
        </w:rPr>
        <w:t xml:space="preserve"> tasking and manage workflow in a high pressure environment. </w:t>
      </w:r>
    </w:p>
    <w:p w:rsidR="00FB670B" w:rsidRPr="00D86B66" w:rsidRDefault="00FB670B" w:rsidP="00FB670B">
      <w:pPr>
        <w:autoSpaceDE w:val="0"/>
        <w:autoSpaceDN w:val="0"/>
        <w:adjustRightInd w:val="0"/>
        <w:rPr>
          <w:rFonts w:ascii="Arial" w:eastAsia="Batang" w:hAnsi="Arial" w:cs="Arial"/>
          <w:color w:val="000000"/>
          <w:sz w:val="24"/>
          <w:szCs w:val="24"/>
          <w:lang w:eastAsia="ko-KR"/>
        </w:rPr>
      </w:pPr>
    </w:p>
    <w:p w:rsidR="00FB670B" w:rsidRDefault="00FB670B" w:rsidP="00FB670B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eastAsia="Batang" w:hAnsi="Arial" w:cs="Arial"/>
          <w:color w:val="000000"/>
          <w:sz w:val="24"/>
          <w:szCs w:val="24"/>
          <w:lang w:eastAsia="ko-KR"/>
        </w:rPr>
        <w:t>C</w:t>
      </w:r>
      <w:r w:rsidRPr="00D86B66">
        <w:rPr>
          <w:rFonts w:ascii="Arial" w:eastAsia="Batang" w:hAnsi="Arial" w:cs="Arial"/>
          <w:color w:val="000000"/>
          <w:sz w:val="24"/>
          <w:szCs w:val="24"/>
          <w:lang w:eastAsia="ko-KR"/>
        </w:rPr>
        <w:t xml:space="preserve">.  The ability to work efficiently and effectively as a member of a small team.  The ability to communicate effectively at all levels, including </w:t>
      </w:r>
      <w:r w:rsidRPr="00D86B66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a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high</w:t>
      </w:r>
      <w:r w:rsidRPr="00D86B66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level of both written and spoken Korean and English languages.</w:t>
      </w:r>
    </w:p>
    <w:p w:rsidR="00FB670B" w:rsidRDefault="00FB670B" w:rsidP="00FB670B">
      <w:pPr>
        <w:autoSpaceDE w:val="0"/>
        <w:autoSpaceDN w:val="0"/>
        <w:adjustRightInd w:val="0"/>
        <w:rPr>
          <w:rFonts w:ascii="Arial" w:eastAsia="Batang" w:hAnsi="Arial" w:cs="Arial"/>
          <w:color w:val="000000"/>
          <w:sz w:val="24"/>
          <w:szCs w:val="24"/>
          <w:lang w:eastAsia="ko-KR"/>
        </w:rPr>
      </w:pPr>
    </w:p>
    <w:p w:rsidR="00FB670B" w:rsidRPr="000E32F0" w:rsidRDefault="00FB670B" w:rsidP="00FB670B">
      <w:pPr>
        <w:rPr>
          <w:rFonts w:ascii="Arial" w:hAnsi="Arial" w:cs="Arial"/>
          <w:sz w:val="22"/>
          <w:szCs w:val="22"/>
        </w:rPr>
      </w:pPr>
    </w:p>
    <w:p w:rsidR="00FB670B" w:rsidRDefault="00FB670B" w:rsidP="00FB670B">
      <w:pPr>
        <w:rPr>
          <w:rFonts w:ascii="Arial" w:hAnsi="Arial" w:cs="Arial"/>
        </w:rPr>
      </w:pPr>
    </w:p>
    <w:p w:rsidR="00FB670B" w:rsidRPr="007107E9" w:rsidRDefault="00FB670B" w:rsidP="00FB670B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b/>
          <w:color w:val="000000"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color w:val="000000"/>
          <w:sz w:val="24"/>
          <w:szCs w:val="24"/>
          <w:lang w:eastAsia="ja-JP"/>
        </w:rPr>
        <w:t>It is highly desirable that applicants have the following:</w:t>
      </w:r>
    </w:p>
    <w:p w:rsidR="00FB670B" w:rsidRPr="000E61B1" w:rsidRDefault="00FB670B" w:rsidP="00FB670B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FB670B" w:rsidRDefault="00FB670B" w:rsidP="00FB670B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1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. 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Previous e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xperience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in providing administrative support.</w:t>
      </w:r>
    </w:p>
    <w:p w:rsidR="00FB670B" w:rsidRDefault="00FB670B" w:rsidP="00FB670B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FB670B" w:rsidRPr="00FC043C" w:rsidRDefault="00FB670B" w:rsidP="00FB670B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2.  Demonstrated ability to conduct research tasks.</w:t>
      </w:r>
    </w:p>
    <w:p w:rsidR="00EB38B9" w:rsidRPr="00EB38B9" w:rsidRDefault="00EB38B9" w:rsidP="00EB38B9">
      <w:pPr>
        <w:rPr>
          <w:sz w:val="24"/>
          <w:szCs w:val="24"/>
        </w:rPr>
      </w:pPr>
    </w:p>
    <w:tbl>
      <w:tblPr>
        <w:tblW w:w="8568" w:type="dxa"/>
        <w:tblLayout w:type="fixed"/>
        <w:tblLook w:val="01E0"/>
      </w:tblPr>
      <w:tblGrid>
        <w:gridCol w:w="7668"/>
        <w:gridCol w:w="900"/>
      </w:tblGrid>
      <w:tr w:rsidR="00EB38B9" w:rsidRPr="001C766E" w:rsidTr="00D540DD">
        <w:tc>
          <w:tcPr>
            <w:tcW w:w="7668" w:type="dxa"/>
          </w:tcPr>
          <w:p w:rsidR="00EB38B9" w:rsidRPr="001C766E" w:rsidRDefault="00EB38B9" w:rsidP="00D540DD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</w:p>
        </w:tc>
        <w:tc>
          <w:tcPr>
            <w:tcW w:w="900" w:type="dxa"/>
          </w:tcPr>
          <w:p w:rsidR="00EB38B9" w:rsidRPr="001C766E" w:rsidRDefault="00EB38B9" w:rsidP="00D540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10FDB" w:rsidRPr="00861CBA" w:rsidRDefault="00E10FDB" w:rsidP="00861CBA"/>
    <w:sectPr w:rsidR="00E10FDB" w:rsidRPr="00861CBA" w:rsidSect="00403E6A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DD" w:rsidRDefault="00D540DD" w:rsidP="00403E6A">
      <w:r>
        <w:separator/>
      </w:r>
    </w:p>
  </w:endnote>
  <w:endnote w:type="continuationSeparator" w:id="0">
    <w:p w:rsidR="00D540DD" w:rsidRDefault="00D540DD" w:rsidP="0040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DD" w:rsidRDefault="00D540DD" w:rsidP="00403E6A">
      <w:r>
        <w:separator/>
      </w:r>
    </w:p>
  </w:footnote>
  <w:footnote w:type="continuationSeparator" w:id="0">
    <w:p w:rsidR="00D540DD" w:rsidRDefault="00D540DD" w:rsidP="00403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F05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38AB674"/>
    <w:lvl w:ilvl="0">
      <w:numFmt w:val="decimal"/>
      <w:pStyle w:val="NormalAria"/>
      <w:lvlText w:val="*"/>
      <w:lvlJc w:val="left"/>
    </w:lvl>
  </w:abstractNum>
  <w:abstractNum w:abstractNumId="2">
    <w:nsid w:val="02B17FEC"/>
    <w:multiLevelType w:val="hybridMultilevel"/>
    <w:tmpl w:val="B094A8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543AA7"/>
    <w:multiLevelType w:val="hybridMultilevel"/>
    <w:tmpl w:val="94DC2434"/>
    <w:lvl w:ilvl="0" w:tplc="F238F7C2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5441"/>
    <w:multiLevelType w:val="hybridMultilevel"/>
    <w:tmpl w:val="27763B7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8563E"/>
    <w:multiLevelType w:val="hybridMultilevel"/>
    <w:tmpl w:val="C152E9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0FD4"/>
    <w:multiLevelType w:val="hybridMultilevel"/>
    <w:tmpl w:val="5A5622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3C3C8F"/>
    <w:multiLevelType w:val="hybridMultilevel"/>
    <w:tmpl w:val="1A7ED6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56681"/>
    <w:multiLevelType w:val="hybridMultilevel"/>
    <w:tmpl w:val="FBD23720"/>
    <w:lvl w:ilvl="0" w:tplc="A7C475EA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8D4860"/>
    <w:multiLevelType w:val="hybridMultilevel"/>
    <w:tmpl w:val="0CE04B0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27786"/>
    <w:multiLevelType w:val="hybridMultilevel"/>
    <w:tmpl w:val="131C9C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B46DA9"/>
    <w:multiLevelType w:val="hybridMultilevel"/>
    <w:tmpl w:val="2396A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1"/>
    <w:lvlOverride w:ilvl="0">
      <w:lvl w:ilvl="0">
        <w:start w:val="1"/>
        <w:numFmt w:val="bullet"/>
        <w:pStyle w:val="NormalAri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0B94"/>
    <w:rsid w:val="000C7DE0"/>
    <w:rsid w:val="000D313E"/>
    <w:rsid w:val="000E61B1"/>
    <w:rsid w:val="000F1F02"/>
    <w:rsid w:val="00106EDD"/>
    <w:rsid w:val="001243A8"/>
    <w:rsid w:val="0013448E"/>
    <w:rsid w:val="0015143A"/>
    <w:rsid w:val="00174700"/>
    <w:rsid w:val="00185FA7"/>
    <w:rsid w:val="001D7E89"/>
    <w:rsid w:val="003D5A68"/>
    <w:rsid w:val="003D66E8"/>
    <w:rsid w:val="00403E6A"/>
    <w:rsid w:val="00403FDE"/>
    <w:rsid w:val="00425B85"/>
    <w:rsid w:val="004E4D9F"/>
    <w:rsid w:val="004F0F4E"/>
    <w:rsid w:val="004F63FB"/>
    <w:rsid w:val="005C294F"/>
    <w:rsid w:val="005E220F"/>
    <w:rsid w:val="005E622F"/>
    <w:rsid w:val="006166A5"/>
    <w:rsid w:val="006D47C1"/>
    <w:rsid w:val="006F1344"/>
    <w:rsid w:val="007107E9"/>
    <w:rsid w:val="00731AE6"/>
    <w:rsid w:val="007508A1"/>
    <w:rsid w:val="00774349"/>
    <w:rsid w:val="00792EF0"/>
    <w:rsid w:val="007E02C2"/>
    <w:rsid w:val="007F18DA"/>
    <w:rsid w:val="008242F4"/>
    <w:rsid w:val="00850B94"/>
    <w:rsid w:val="00861CBA"/>
    <w:rsid w:val="0087098B"/>
    <w:rsid w:val="00881478"/>
    <w:rsid w:val="00917D91"/>
    <w:rsid w:val="009B11F7"/>
    <w:rsid w:val="00A026E9"/>
    <w:rsid w:val="00A4766B"/>
    <w:rsid w:val="00AD3FC3"/>
    <w:rsid w:val="00B340FE"/>
    <w:rsid w:val="00B34363"/>
    <w:rsid w:val="00B445D9"/>
    <w:rsid w:val="00B62A82"/>
    <w:rsid w:val="00B87706"/>
    <w:rsid w:val="00BB0206"/>
    <w:rsid w:val="00BD068D"/>
    <w:rsid w:val="00BD6FCD"/>
    <w:rsid w:val="00BF75FF"/>
    <w:rsid w:val="00C347ED"/>
    <w:rsid w:val="00C87FA2"/>
    <w:rsid w:val="00CB41F4"/>
    <w:rsid w:val="00CE55C7"/>
    <w:rsid w:val="00D27018"/>
    <w:rsid w:val="00D540DD"/>
    <w:rsid w:val="00D559C7"/>
    <w:rsid w:val="00DA57F4"/>
    <w:rsid w:val="00DF5F98"/>
    <w:rsid w:val="00DF75D5"/>
    <w:rsid w:val="00E10FDB"/>
    <w:rsid w:val="00E831E2"/>
    <w:rsid w:val="00EA502A"/>
    <w:rsid w:val="00EB38B9"/>
    <w:rsid w:val="00FA20A4"/>
    <w:rsid w:val="00FB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B94"/>
    <w:rPr>
      <w:rFonts w:eastAsia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0B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850B94"/>
    <w:pPr>
      <w:numPr>
        <w:numId w:val="2"/>
      </w:numPr>
      <w:tabs>
        <w:tab w:val="clear" w:pos="360"/>
        <w:tab w:val="left" w:pos="567"/>
      </w:tabs>
      <w:spacing w:before="120" w:after="120"/>
      <w:ind w:left="568" w:hanging="284"/>
    </w:pPr>
    <w:rPr>
      <w:sz w:val="24"/>
      <w:lang w:val="en-AU" w:eastAsia="en-US"/>
    </w:rPr>
  </w:style>
  <w:style w:type="paragraph" w:customStyle="1" w:styleId="NormalAria">
    <w:name w:val="Normal + Aria"/>
    <w:basedOn w:val="Normal"/>
    <w:rsid w:val="00E10FDB"/>
    <w:pPr>
      <w:numPr>
        <w:numId w:val="6"/>
      </w:numPr>
      <w:spacing w:line="360" w:lineRule="auto"/>
    </w:pPr>
    <w:rPr>
      <w:rFonts w:ascii="Arial" w:eastAsia="PMingLiU" w:hAnsi="Arial"/>
      <w:sz w:val="24"/>
      <w:szCs w:val="24"/>
      <w:lang w:val="en-GB"/>
    </w:rPr>
  </w:style>
  <w:style w:type="paragraph" w:styleId="Header">
    <w:name w:val="header"/>
    <w:basedOn w:val="Normal"/>
    <w:link w:val="HeaderChar"/>
    <w:rsid w:val="00403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3E6A"/>
    <w:rPr>
      <w:rFonts w:eastAsia="Times New Roman"/>
      <w:lang w:val="en-US" w:eastAsia="zh-CN"/>
    </w:rPr>
  </w:style>
  <w:style w:type="paragraph" w:styleId="Footer">
    <w:name w:val="footer"/>
    <w:basedOn w:val="Normal"/>
    <w:link w:val="FooterChar"/>
    <w:rsid w:val="00403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3E6A"/>
    <w:rPr>
      <w:rFonts w:eastAsia="Times New Roman"/>
      <w:lang w:val="en-US" w:eastAsia="zh-CN"/>
    </w:rPr>
  </w:style>
  <w:style w:type="paragraph" w:styleId="BalloonText">
    <w:name w:val="Balloon Text"/>
    <w:basedOn w:val="Normal"/>
    <w:link w:val="BalloonTextChar"/>
    <w:rsid w:val="0061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6A5"/>
    <w:rPr>
      <w:rFonts w:ascii="Tahoma" w:eastAsia="Times New Roma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E55C7"/>
    <w:pPr>
      <w:ind w:left="720"/>
      <w:contextualSpacing/>
    </w:pPr>
  </w:style>
  <w:style w:type="character" w:styleId="Hyperlink">
    <w:name w:val="Hyperlink"/>
    <w:basedOn w:val="DefaultParagraphFont"/>
    <w:rsid w:val="007743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Foreign Affairs and Trade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mpearson</dc:creator>
  <cp:keywords/>
  <dc:description/>
  <cp:lastModifiedBy>ychoi</cp:lastModifiedBy>
  <cp:revision>2</cp:revision>
  <cp:lastPrinted>2011-09-08T02:44:00Z</cp:lastPrinted>
  <dcterms:created xsi:type="dcterms:W3CDTF">2012-01-13T01:21:00Z</dcterms:created>
  <dcterms:modified xsi:type="dcterms:W3CDTF">2012-01-13T01:21:00Z</dcterms:modified>
</cp:coreProperties>
</file>